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D75" w:rsidRPr="00634FE7" w:rsidRDefault="00634FE7" w:rsidP="009B598E">
      <w:pPr>
        <w:pStyle w:val="a3"/>
        <w:jc w:val="center"/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>Отчет о работе профсоюзного комитета</w:t>
      </w:r>
    </w:p>
    <w:p w:rsidR="00EB5D75" w:rsidRPr="00634FE7" w:rsidRDefault="00634FE7" w:rsidP="00634FE7">
      <w:pPr>
        <w:pStyle w:val="a3"/>
        <w:jc w:val="center"/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 xml:space="preserve">работников МОУ "СОШ </w:t>
      </w:r>
      <w:proofErr w:type="gramStart"/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>с</w:t>
      </w:r>
      <w:proofErr w:type="gramEnd"/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>. Мироновка"</w:t>
      </w:r>
    </w:p>
    <w:p w:rsidR="00EB5D75" w:rsidRPr="00634FE7" w:rsidRDefault="00634FE7" w:rsidP="00634FE7">
      <w:pPr>
        <w:pStyle w:val="a3"/>
        <w:jc w:val="center"/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>председателя профкома Андреевой Е.И. за отчетный период</w:t>
      </w:r>
      <w:r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 xml:space="preserve"> (с 2015 по 2016г.)</w:t>
      </w:r>
      <w:r w:rsidRPr="00634FE7">
        <w:rPr>
          <w:rFonts w:ascii="Times New Roman" w:eastAsia="Verdana" w:hAnsi="Times New Roman" w:cs="Times New Roman"/>
          <w:b/>
          <w:sz w:val="36"/>
          <w:szCs w:val="36"/>
          <w:shd w:val="clear" w:color="auto" w:fill="FFFFFF"/>
          <w:vertAlign w:val="subscript"/>
        </w:rPr>
        <w:t>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Согласно Уставу Профсоюза работников народного образования и науки РФ и в соответствии с приказом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Президиума Саратовского обкома профсоюза работников образования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и науки проводятся отчеты и выборы профсоюзных органов в первичных организациях Профсоюза.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Согласно Положению о первичной профсоюзной организации срок полномочий председателя первичной организации и профкома определяется в 2 или 3года.</w:t>
      </w:r>
    </w:p>
    <w:p w:rsidR="00EB5D75" w:rsidRPr="00634FE7" w:rsidRDefault="00CB051C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Согласно коллективному договору</w:t>
      </w:r>
      <w:r w:rsidR="00634FE7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школы МОУ "СОШ </w:t>
      </w:r>
      <w:proofErr w:type="gramStart"/>
      <w:r w:rsidR="00634FE7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</w:t>
      </w:r>
      <w:proofErr w:type="gramEnd"/>
      <w:r w:rsidR="00634FE7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. </w:t>
      </w:r>
      <w:proofErr w:type="gramStart"/>
      <w:r w:rsidR="00634FE7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Мироновка</w:t>
      </w:r>
      <w:proofErr w:type="gramEnd"/>
      <w:r w:rsidR="00634FE7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" срок полномочий председателя первичной профсоюзной организации и профкома определен в 3 года.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 связи с уходом бывшего председателя профкома Тихановой Е.В. в декретный отпуск я была избрана председателем профкома с 28.09.15г. Сегодня профсоюзный комитет работников МОУ "СОШ с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.М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ироновка" отчитывается о проделанной работе за отчетный период.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На сегодняшний день  на учете профсоюзной организации состоит 55 человек. Из них: 11 человек - пенсионеров, 34 - работающих в организации. Что составляет 96% от общего числа работников. В отчетном периоде в профсоюз вс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т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упил 1 человек - Попова А.В.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На отчетном собрании присутствуют __ человек из 34, состоящих на профсоюзном учете. Остальные отсутствуют по уважительным причинам.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Кворум для работы собрания имеется, поскольку на собрании присутст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уют более половины состава первичной профсоюзной организации.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Есть предложения начать работу собрания. Нет возражений?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Разрешите отчетное собрание первичной профсоюзной организации объявить открытым.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Секретарь профкома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_____________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будет вести протокол собрания и председательствовать. Нет возражений?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На повестку дня отчетного собрания выносятся следующие вопросы.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1. Отчет о проделанной работе профсоюзного комитета за период с 28 августа 2015года по 10 сентября 2016 года.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2. Утверждение состава профсоюзного комитета.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3. Утверждение плана работы на 2016 - 2017 год.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4. Утверждение сметы расходов на новый учебный год.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5. Разное.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Есть ли у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присутствующих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какие - либо дополнения, изменения? Кто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против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? Воздержался? Повестка дня утверждается.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 соответствии с Уставом профсоюза нам необходимо дать оценку работе профсоюзного комитета за отчетный период: "Удовлетворительно" или "неудовлетворительно".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lastRenderedPageBreak/>
        <w:t>Все организационные вопросы нашего собрания решены. Приступаем к рассмотрению основного вопроса дня.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 состав профсоюзного комитета за истекший период входило 11 человек, обязанности которых были распределены следующим образом: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При профкоме были созданы и работали комиссии: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1) по охране труда в составе: Ануфриева Л.А.;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2) по трудовым спорам: Ларин С.В.;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3) ревизионная комиссия: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Адреева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С.В.;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4) комиссия по культурно - массовым мероприятиям: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Луценко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Н.Н.,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Будылина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Л.В.,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   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Землянская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Н.В.;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5) комиссия по работе с пенсионерами: Анохина О.В.;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6) казначей: Гришкова Н.В.;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7) секретарь: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Байкулова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Е.Н.;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8) Заместитель председателя профкома: Ермакова Е.В.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Кроме того, в состав практически всех комиссии учреждения входит председатель профкома, что еще более укрепляет связь учреждения и профсоюзной организации и способствует развитию социального партнерства. В отчетном периоде про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фком проводил свою работу </w:t>
      </w:r>
      <w:proofErr w:type="gramStart"/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</w:t>
      </w:r>
      <w:proofErr w:type="gramEnd"/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proofErr w:type="gramStart"/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соот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ветствии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с планом работы.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Профком участвовал в создании благоприятных условий труда членов коллектива: анализ расписания, своевременность составления графиков отпусков, распределение учебной нагрузки, организация дежурства, привлечение учителей к р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аботе в выходные дни. Также уча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ствует в решении трудовых споров, анализируя причины их возникновения. А финансову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ю деятельность - в соответствии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со сметой доходов и расходов профкома.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На заседаниях профкома рассматривались заявления от членов профсоюзной организации. На оказание материальной помощи за 2015-2016 год было оказано 2000 рублей (Бауман Н.А., Ермаковой Е.В., Тихановой Е.В.,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Байкуловой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Е.Н.). Активное участие принимает профком в организации торжеств, праздничных огоньков для педагогических работников. На торжества и юбилеи было потрачено 21000 рублей, на проведение спортивных соревнований среди учителей - 3000 рублей, на рождение детей педагогических 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работников - 1500 рублей, на при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обретение новогодних подарков членам организации - 4000 рублей. Итого:29500 рублей. Вся потраченная сумма зафиксирована в протоколах заседаний профкома. 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Председатель профкома в 2015-2016 году являлась председателем школьной аттестационной комиссии педагогических работников. За истекший период дважды являлась делегатом областной профсоюзной конференции.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lastRenderedPageBreak/>
        <w:t xml:space="preserve">Активная работа проводилась по культурно-массовой и спортивно-оздоровительной работе. Работники школы принимают активное участие в смотрах художественной самодеятельности (КВН на день учителя, выступления в поселковых мероприятиях, огонек, посвященный Дню Учителя, 8 Марта), спортивные мероприятия (районный турнир по волейболу, товарищеский матч по волейболу среди команды педагогов нашей школы и работников МОУ "СОШ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с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Новотулка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", туристический слет). Не остаются без внимания профкома наши ветераны, неработающие пенсионеры. К юбилейным датам ветеранам традиционно из сре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дств пр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офкома выделяются средства для поздравлений и приобретения подарков.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Профактив принимает участие в формировании списков для представления сотрудников к наградам, благодарственным письмам, при определении стимулирующих выплат не только педагогов, но и работникам технического персонала. За истекший период тех</w:t>
      </w:r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нический персонал был </w:t>
      </w:r>
      <w:proofErr w:type="spellStart"/>
      <w:r w:rsidR="00CB051C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простимулирован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денежной компенсацией на сумму: 33000 рублей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. Оплата за заведование кабинетов 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– 55%.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Кроме выше перечисленных участий председатель профкома в мою обязанность входит ведение документации, в частности ведение протоколов заседаний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прфкома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, составление социального паспорта нашей профсоюзной организации, статистического отчетности, ведение журнала учета членов Профсоюза, составление плана работы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.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п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рием в члены профсоюза новых работников и т.д.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Основным документом, который на основании законов о труде регламентирует правила нашей работы в учреждении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-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коллективный договор. На период начала отчетного периода срок действия нашего коллективного договора истек. Профком создал рабочую группу во главе с новым председателем профкома, директором. Учитывая  мнения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коллектива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создали проект нового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колдоговора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, где были соблюдены все положенные процедуры и необходимые положения.</w:t>
      </w:r>
      <w:r w:rsidR="008A2CA1"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Коллективный договор был утвержден в министерстве занятости, труда и миграции Саратовской области 17.02.2016 года</w:t>
      </w: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.</w:t>
      </w:r>
    </w:p>
    <w:p w:rsidR="00634FE7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В апреле 2016 года профком совместно с директором школы приняли участие в областном конкурсе «Социальное партнерство», где заняли второе место.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Анализируя работу профкома в отчетном периоде вполне логично рассматривать эту работу совместно с развитием и функционированием нашей школы. А по данным результатам я считаю работу профкома удовлетворительной.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Голосуем. Кто за то, чтобы работу профкома за отчетный период считать удовлетворительной? 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- За -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- Против -</w:t>
      </w:r>
    </w:p>
    <w:p w:rsidR="00EB5D75" w:rsidRPr="00634FE7" w:rsidRDefault="00634FE7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lastRenderedPageBreak/>
        <w:t xml:space="preserve">Переходим ко второму вопросу нашего собрания - утверждение состава профсоюзного комитета. В связи с тем, что с выходом на пенсию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Будылиной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Л.В. состав профкома уменьшился. Поэтому </w:t>
      </w:r>
      <w:proofErr w:type="gram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предлагаю обязанности Любови Владимировны </w:t>
      </w:r>
      <w:proofErr w:type="spellStart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Будылиной</w:t>
      </w:r>
      <w:proofErr w:type="spell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 xml:space="preserve"> возложить на Попову Г.В. Голосуем</w:t>
      </w:r>
      <w:proofErr w:type="gramEnd"/>
      <w:r w:rsidRPr="00634FE7"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  <w:t>.</w:t>
      </w:r>
    </w:p>
    <w:p w:rsidR="00EB5D75" w:rsidRPr="00634FE7" w:rsidRDefault="00EB5D75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</w:p>
    <w:p w:rsidR="00EB5D75" w:rsidRPr="00634FE7" w:rsidRDefault="00EB5D75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</w:p>
    <w:p w:rsidR="00EB5D75" w:rsidRPr="00634FE7" w:rsidRDefault="00EB5D75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</w:p>
    <w:p w:rsidR="00EB5D75" w:rsidRPr="00634FE7" w:rsidRDefault="00EB5D75" w:rsidP="00634FE7">
      <w:pPr>
        <w:pStyle w:val="a3"/>
        <w:rPr>
          <w:rFonts w:ascii="Times New Roman" w:eastAsia="Verdana" w:hAnsi="Times New Roman" w:cs="Times New Roman"/>
          <w:sz w:val="36"/>
          <w:szCs w:val="36"/>
          <w:shd w:val="clear" w:color="auto" w:fill="FFFFFF"/>
          <w:vertAlign w:val="subscript"/>
        </w:rPr>
      </w:pPr>
    </w:p>
    <w:p w:rsidR="00EB5D75" w:rsidRPr="00634FE7" w:rsidRDefault="00EB5D75" w:rsidP="00634FE7">
      <w:pPr>
        <w:pStyle w:val="a3"/>
        <w:rPr>
          <w:rFonts w:ascii="Times New Roman" w:eastAsia="Verdana" w:hAnsi="Times New Roman" w:cs="Times New Roman"/>
          <w:b/>
          <w:i/>
          <w:color w:val="000000"/>
          <w:sz w:val="36"/>
          <w:szCs w:val="36"/>
          <w:shd w:val="clear" w:color="auto" w:fill="FFFFFF"/>
        </w:rPr>
      </w:pPr>
    </w:p>
    <w:sectPr w:rsidR="00EB5D75" w:rsidRPr="00634FE7" w:rsidSect="00D26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D75"/>
    <w:rsid w:val="00634FE7"/>
    <w:rsid w:val="008A2CA1"/>
    <w:rsid w:val="009B598E"/>
    <w:rsid w:val="00CB051C"/>
    <w:rsid w:val="00D268C5"/>
    <w:rsid w:val="00EB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8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F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2016-10-27T10:48:00Z</cp:lastPrinted>
  <dcterms:created xsi:type="dcterms:W3CDTF">2016-10-27T10:19:00Z</dcterms:created>
  <dcterms:modified xsi:type="dcterms:W3CDTF">2016-11-25T10:26:00Z</dcterms:modified>
</cp:coreProperties>
</file>